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C716" w14:textId="2BA44F6A" w:rsidR="005709E1" w:rsidRPr="005709E1" w:rsidRDefault="005709E1" w:rsidP="005709E1">
      <w:pPr>
        <w:rPr>
          <w:b/>
          <w:bCs/>
          <w:lang w:val="en-US"/>
        </w:rPr>
      </w:pPr>
      <w:r w:rsidRPr="005709E1">
        <w:rPr>
          <w:b/>
          <w:bCs/>
          <w:lang w:val="en-US"/>
        </w:rPr>
        <w:t>REGULAMIN Baltic Business Cup</w:t>
      </w:r>
      <w:r w:rsidR="007E5E29">
        <w:rPr>
          <w:b/>
          <w:bCs/>
          <w:lang w:val="en-US"/>
        </w:rPr>
        <w:t xml:space="preserve"> AHK Polska</w:t>
      </w:r>
    </w:p>
    <w:p w14:paraId="6DC69A6A" w14:textId="77777777" w:rsidR="005709E1" w:rsidRPr="00406148" w:rsidRDefault="005709E1" w:rsidP="005709E1">
      <w:r w:rsidRPr="00406148">
        <w:t>Sopot, 22 maja 2026 r.</w:t>
      </w:r>
    </w:p>
    <w:p w14:paraId="2B181EAF" w14:textId="77777777" w:rsidR="005709E1" w:rsidRPr="005709E1" w:rsidRDefault="005709E1" w:rsidP="005709E1">
      <w:pPr>
        <w:rPr>
          <w:b/>
          <w:bCs/>
        </w:rPr>
      </w:pPr>
      <w:r w:rsidRPr="005709E1">
        <w:rPr>
          <w:b/>
          <w:bCs/>
        </w:rPr>
        <w:t>I. POSTANOWIENIA OGÓLNE</w:t>
      </w:r>
    </w:p>
    <w:p w14:paraId="575DDD2A" w14:textId="0F09A085" w:rsidR="005709E1" w:rsidRPr="005709E1" w:rsidRDefault="005709E1" w:rsidP="005709E1">
      <w:pPr>
        <w:numPr>
          <w:ilvl w:val="0"/>
          <w:numId w:val="1"/>
        </w:numPr>
      </w:pPr>
      <w:r w:rsidRPr="005709E1">
        <w:t>Regaty</w:t>
      </w:r>
      <w:r w:rsidR="007E5E29">
        <w:t xml:space="preserve"> </w:t>
      </w:r>
      <w:proofErr w:type="spellStart"/>
      <w:r w:rsidRPr="005709E1">
        <w:t>Baltic</w:t>
      </w:r>
      <w:proofErr w:type="spellEnd"/>
      <w:r w:rsidRPr="005709E1">
        <w:t xml:space="preserve"> Business </w:t>
      </w:r>
      <w:proofErr w:type="spellStart"/>
      <w:r w:rsidRPr="005709E1">
        <w:t>Cup</w:t>
      </w:r>
      <w:proofErr w:type="spellEnd"/>
      <w:r w:rsidRPr="005709E1">
        <w:t xml:space="preserve"> </w:t>
      </w:r>
      <w:r w:rsidR="007E5E29">
        <w:t>AHK Polska</w:t>
      </w:r>
      <w:r w:rsidRPr="005709E1">
        <w:t xml:space="preserve"> są wydarzeniem o charakterze sportowo-biznesowym, organizowanym przez Biuro Regionalne AHK Polska w Gdańsku. </w:t>
      </w:r>
    </w:p>
    <w:p w14:paraId="46FA79EF" w14:textId="77777777" w:rsidR="005709E1" w:rsidRPr="005709E1" w:rsidRDefault="005709E1" w:rsidP="005709E1">
      <w:pPr>
        <w:numPr>
          <w:ilvl w:val="0"/>
          <w:numId w:val="1"/>
        </w:numPr>
      </w:pPr>
      <w:r w:rsidRPr="005709E1">
        <w:t xml:space="preserve">Organizatorem technicznym odpowiedzialnym za flotę i bezpieczeństwo na wodzie jest Premium Yachting (OK </w:t>
      </w:r>
      <w:proofErr w:type="spellStart"/>
      <w:r w:rsidRPr="005709E1">
        <w:t>Events</w:t>
      </w:r>
      <w:proofErr w:type="spellEnd"/>
      <w:r w:rsidRPr="005709E1">
        <w:t xml:space="preserve">). </w:t>
      </w:r>
    </w:p>
    <w:p w14:paraId="1224B253" w14:textId="77777777" w:rsidR="005709E1" w:rsidRPr="005709E1" w:rsidRDefault="005709E1" w:rsidP="005709E1">
      <w:pPr>
        <w:numPr>
          <w:ilvl w:val="0"/>
          <w:numId w:val="1"/>
        </w:numPr>
      </w:pPr>
      <w:r w:rsidRPr="005709E1">
        <w:t xml:space="preserve">Gościem Specjalnym i Ambasadorem regat jest Mateusz Kusznierewicz – mistrz olimpijski i świata, który poprowadzi odprawę merytoryczną oraz będzie wspierał uczestników na wodzie. </w:t>
      </w:r>
    </w:p>
    <w:p w14:paraId="24D9CE3B" w14:textId="77777777" w:rsidR="005709E1" w:rsidRPr="005709E1" w:rsidRDefault="005709E1" w:rsidP="005709E1">
      <w:pPr>
        <w:numPr>
          <w:ilvl w:val="0"/>
          <w:numId w:val="1"/>
        </w:numPr>
      </w:pPr>
      <w:r w:rsidRPr="005709E1">
        <w:t>Celem regat jest integracja firm członkowskich AHK Polska, budowanie relacji biznesowych oraz rozwój współpracy zespołowej w warunkach zmiennych.</w:t>
      </w:r>
    </w:p>
    <w:p w14:paraId="1914E26E" w14:textId="77777777" w:rsidR="005709E1" w:rsidRPr="005709E1" w:rsidRDefault="005709E1" w:rsidP="005709E1">
      <w:pPr>
        <w:rPr>
          <w:b/>
          <w:bCs/>
        </w:rPr>
      </w:pPr>
      <w:r w:rsidRPr="005709E1">
        <w:rPr>
          <w:b/>
          <w:bCs/>
        </w:rPr>
        <w:t>II. UCZESTNICTWO I ZAŁOGI</w:t>
      </w:r>
    </w:p>
    <w:p w14:paraId="513F526D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W regatach biorą udział zaproszeni przedstawiciele firm współpracujących z AHK Polska oraz ich goście. </w:t>
      </w:r>
    </w:p>
    <w:p w14:paraId="054A0FD8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Załoga pojedynczej jednostki liczy maksymalnie do 10 osób. </w:t>
      </w:r>
    </w:p>
    <w:p w14:paraId="054E88B2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Rejestracja uczestników odbywa się na zasadzie kolejności zgłoszeń. Liczba miejsc na jachtach jest ograniczona. </w:t>
      </w:r>
    </w:p>
    <w:p w14:paraId="30DEC31F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Istnieje możliwość zgłoszenia załogi na jacht na wyłączność (maksymalnie 10 osób). </w:t>
      </w:r>
    </w:p>
    <w:p w14:paraId="6CF0476A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W przypadku rezerwacji jachtu na wyłączność co najmniej jedna osoba w załodze powinna pełnić funkcję członka zarządu firmy. </w:t>
      </w:r>
    </w:p>
    <w:p w14:paraId="58F08E77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Na każdej jednostce obecny jest zawodowy </w:t>
      </w:r>
      <w:proofErr w:type="spellStart"/>
      <w:r w:rsidRPr="005709E1">
        <w:t>skipper</w:t>
      </w:r>
      <w:proofErr w:type="spellEnd"/>
      <w:r w:rsidRPr="005709E1">
        <w:t xml:space="preserve"> zapewniony przez Premium Yachting, który sprawuje nadzór techniczny nad jachtem i odpowiada za bezpieczeństwo osób na pokładzie. </w:t>
      </w:r>
    </w:p>
    <w:p w14:paraId="1F9646DF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 xml:space="preserve">Uczestnicy nie muszą posiadać wcześniejszego doświadczenia żeglarskiego. Krótki trening praktyczny odbywa się bezpośrednio przed wyścigami. </w:t>
      </w:r>
    </w:p>
    <w:p w14:paraId="6329921B" w14:textId="77777777" w:rsidR="005709E1" w:rsidRPr="005709E1" w:rsidRDefault="005709E1" w:rsidP="005709E1">
      <w:pPr>
        <w:numPr>
          <w:ilvl w:val="0"/>
          <w:numId w:val="2"/>
        </w:numPr>
      </w:pPr>
      <w:r w:rsidRPr="005709E1">
        <w:t>Koszt uczestnictwa wynosi 500 PLN netto za osobę i obejmuje udział w części sportowej regat, ceremonii zakończenia oraz spotkaniu wieczornym.</w:t>
      </w:r>
    </w:p>
    <w:p w14:paraId="6D958B22" w14:textId="77777777" w:rsidR="005709E1" w:rsidRPr="005709E1" w:rsidRDefault="005709E1" w:rsidP="005709E1">
      <w:pPr>
        <w:rPr>
          <w:b/>
          <w:bCs/>
        </w:rPr>
      </w:pPr>
      <w:r w:rsidRPr="005709E1">
        <w:rPr>
          <w:b/>
          <w:bCs/>
        </w:rPr>
        <w:t>III. FLOTA I JEDNOSTKI</w:t>
      </w:r>
    </w:p>
    <w:p w14:paraId="1D0788DF" w14:textId="77777777" w:rsidR="005709E1" w:rsidRPr="005709E1" w:rsidRDefault="005709E1" w:rsidP="005709E1">
      <w:pPr>
        <w:numPr>
          <w:ilvl w:val="0"/>
          <w:numId w:val="3"/>
        </w:numPr>
      </w:pPr>
      <w:r w:rsidRPr="005709E1">
        <w:t xml:space="preserve">Regaty zostaną rozegrane na jachtach pełnomorskich dostarczonych przez Premium Yachting. </w:t>
      </w:r>
    </w:p>
    <w:p w14:paraId="451AA49C" w14:textId="77777777" w:rsidR="005709E1" w:rsidRPr="005709E1" w:rsidRDefault="005709E1" w:rsidP="005709E1">
      <w:pPr>
        <w:numPr>
          <w:ilvl w:val="0"/>
          <w:numId w:val="3"/>
        </w:numPr>
      </w:pPr>
      <w:r w:rsidRPr="005709E1">
        <w:lastRenderedPageBreak/>
        <w:t xml:space="preserve">Ze względu na charakter floty jednostki mogą różnić się od siebie parametrami technicznymi i typem ożaglowania. </w:t>
      </w:r>
    </w:p>
    <w:p w14:paraId="2A29C718" w14:textId="77777777" w:rsidR="005709E1" w:rsidRPr="005709E1" w:rsidRDefault="005709E1" w:rsidP="005709E1">
      <w:pPr>
        <w:numPr>
          <w:ilvl w:val="0"/>
          <w:numId w:val="3"/>
        </w:numPr>
      </w:pPr>
      <w:r w:rsidRPr="005709E1">
        <w:t>Jachty są przygotowane do żeglugi morskiej i posiadają niezbędne atesty oraz wyposażenie ratunkowe.</w:t>
      </w:r>
    </w:p>
    <w:p w14:paraId="4FBF5950" w14:textId="77777777" w:rsidR="005709E1" w:rsidRPr="005709E1" w:rsidRDefault="005709E1" w:rsidP="005709E1">
      <w:pPr>
        <w:rPr>
          <w:b/>
          <w:bCs/>
        </w:rPr>
      </w:pPr>
      <w:r w:rsidRPr="005709E1">
        <w:rPr>
          <w:b/>
          <w:bCs/>
        </w:rPr>
        <w:t>IV. HARMONOGRAM WYDARZENIA (22.05.2026)</w:t>
      </w:r>
    </w:p>
    <w:p w14:paraId="7AD22F1F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11:00 – Zbiórka uczestników w Marinie Sopot i odprawa merytoryczna z Mateuszem Kusznierewiczem </w:t>
      </w:r>
    </w:p>
    <w:p w14:paraId="6C66A907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11:30 – Podział na załogi i wejście na pokłady </w:t>
      </w:r>
    </w:p>
    <w:p w14:paraId="396F599E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11:45 – Odprawa bezpieczeństwa prowadzona przez </w:t>
      </w:r>
      <w:proofErr w:type="spellStart"/>
      <w:r w:rsidRPr="005709E1">
        <w:t>skipperów</w:t>
      </w:r>
      <w:proofErr w:type="spellEnd"/>
      <w:r w:rsidRPr="005709E1">
        <w:t xml:space="preserve"> i wyjście floty z portu </w:t>
      </w:r>
    </w:p>
    <w:p w14:paraId="7FCDE7C6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11:45 – 12:45 – Trening na wodzie: zapoznanie z jachtem, zgranie załogi i manewry próbne </w:t>
      </w:r>
    </w:p>
    <w:p w14:paraId="19418DEB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12:45 – 15:15 – Rozegranie serii wyścigów regatowych na Zatoce Gdańskiej </w:t>
      </w:r>
    </w:p>
    <w:p w14:paraId="02EE34EF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15:15 – 15:45 – Powrót do portu, spłynięcie do Mariny Sopot </w:t>
      </w:r>
    </w:p>
    <w:p w14:paraId="07717005" w14:textId="77777777" w:rsidR="005709E1" w:rsidRPr="005709E1" w:rsidRDefault="005709E1" w:rsidP="005709E1">
      <w:pPr>
        <w:numPr>
          <w:ilvl w:val="0"/>
          <w:numId w:val="4"/>
        </w:numPr>
      </w:pPr>
      <w:r w:rsidRPr="005709E1">
        <w:t xml:space="preserve">15:45 – Uroczysta ceremonia wręczenia medali i zakończenie części sportowej </w:t>
      </w:r>
    </w:p>
    <w:p w14:paraId="530B4CBB" w14:textId="4738C289" w:rsidR="00925799" w:rsidRDefault="005709E1" w:rsidP="005709E1">
      <w:pPr>
        <w:pStyle w:val="Akapitzlist"/>
        <w:numPr>
          <w:ilvl w:val="0"/>
          <w:numId w:val="5"/>
        </w:numPr>
      </w:pPr>
      <w:r w:rsidRPr="005709E1">
        <w:t xml:space="preserve">17:00 – 21:00 – Spotkanie wieczorne, wystąpienie Mateusza Kusznierewicza oraz </w:t>
      </w:r>
      <w:proofErr w:type="spellStart"/>
      <w:r w:rsidRPr="005709E1">
        <w:t>networking</w:t>
      </w:r>
      <w:proofErr w:type="spellEnd"/>
    </w:p>
    <w:p w14:paraId="6DDE3721" w14:textId="77777777" w:rsidR="005709E1" w:rsidRDefault="005709E1" w:rsidP="005709E1">
      <w:pPr>
        <w:pStyle w:val="Akapitzlist"/>
      </w:pPr>
    </w:p>
    <w:p w14:paraId="3C2388BA" w14:textId="77777777" w:rsidR="005709E1" w:rsidRPr="005709E1" w:rsidRDefault="005709E1" w:rsidP="005709E1">
      <w:pPr>
        <w:rPr>
          <w:b/>
          <w:bCs/>
        </w:rPr>
      </w:pPr>
      <w:r w:rsidRPr="005709E1">
        <w:rPr>
          <w:b/>
          <w:bCs/>
        </w:rPr>
        <w:t>V. ZASADY RYWALIZACJI I SĘDZIOWANIE</w:t>
      </w:r>
    </w:p>
    <w:p w14:paraId="3A412E26" w14:textId="77777777" w:rsidR="005709E1" w:rsidRPr="005709E1" w:rsidRDefault="005709E1" w:rsidP="005709E1">
      <w:pPr>
        <w:pStyle w:val="Akapitzlist"/>
        <w:numPr>
          <w:ilvl w:val="0"/>
          <w:numId w:val="6"/>
        </w:numPr>
      </w:pPr>
      <w:r w:rsidRPr="005709E1">
        <w:t xml:space="preserve">Regaty mają charakter towarzyski i dżentelmeński. </w:t>
      </w:r>
    </w:p>
    <w:p w14:paraId="719434D4" w14:textId="77777777" w:rsidR="005709E1" w:rsidRPr="005709E1" w:rsidRDefault="005709E1" w:rsidP="005709E1">
      <w:pPr>
        <w:pStyle w:val="Akapitzlist"/>
        <w:numPr>
          <w:ilvl w:val="0"/>
          <w:numId w:val="6"/>
        </w:numPr>
      </w:pPr>
      <w:r w:rsidRPr="005709E1">
        <w:t xml:space="preserve">Wyścigi prowadzone są zgodnie z uproszczonymi Przepisami Regatowymi Żeglarstwa World </w:t>
      </w:r>
      <w:proofErr w:type="spellStart"/>
      <w:r w:rsidRPr="005709E1">
        <w:t>Sailing</w:t>
      </w:r>
      <w:proofErr w:type="spellEnd"/>
      <w:r w:rsidRPr="005709E1">
        <w:t xml:space="preserve">. </w:t>
      </w:r>
    </w:p>
    <w:p w14:paraId="5DBB9EBA" w14:textId="77777777" w:rsidR="005709E1" w:rsidRPr="005709E1" w:rsidRDefault="005709E1" w:rsidP="005709E1">
      <w:pPr>
        <w:pStyle w:val="Akapitzlist"/>
        <w:numPr>
          <w:ilvl w:val="0"/>
          <w:numId w:val="6"/>
        </w:numPr>
      </w:pPr>
      <w:r w:rsidRPr="005709E1">
        <w:t xml:space="preserve">Mateusz Kusznierewicz podczas regat będzie rotował między jachtami, dzieląc się wiedzą taktyczną i motywując załogi. </w:t>
      </w:r>
    </w:p>
    <w:p w14:paraId="01C52D33" w14:textId="77777777" w:rsidR="005709E1" w:rsidRPr="005709E1" w:rsidRDefault="005709E1" w:rsidP="005709E1">
      <w:pPr>
        <w:pStyle w:val="Akapitzlist"/>
        <w:numPr>
          <w:ilvl w:val="0"/>
          <w:numId w:val="6"/>
        </w:numPr>
      </w:pPr>
      <w:r w:rsidRPr="005709E1">
        <w:t>Kara za naruszenie przepisów (np. dotknięcie boi) to wykonanie przez jacht jednego karnego obrotu (360 stopni) natychmiast po zaistnieniu incydentu.</w:t>
      </w:r>
    </w:p>
    <w:p w14:paraId="0B380209" w14:textId="77777777" w:rsidR="005709E1" w:rsidRPr="005709E1" w:rsidRDefault="005709E1" w:rsidP="005709E1">
      <w:pPr>
        <w:ind w:left="360"/>
        <w:rPr>
          <w:b/>
          <w:bCs/>
        </w:rPr>
      </w:pPr>
      <w:r w:rsidRPr="005709E1">
        <w:rPr>
          <w:b/>
          <w:bCs/>
        </w:rPr>
        <w:t>VI. BEZPIECZEŃSTWO</w:t>
      </w:r>
    </w:p>
    <w:p w14:paraId="7EB2B941" w14:textId="77777777" w:rsidR="005709E1" w:rsidRPr="005709E1" w:rsidRDefault="005709E1" w:rsidP="005709E1">
      <w:pPr>
        <w:pStyle w:val="Akapitzlist"/>
        <w:numPr>
          <w:ilvl w:val="0"/>
          <w:numId w:val="7"/>
        </w:numPr>
      </w:pPr>
      <w:r w:rsidRPr="005709E1">
        <w:t xml:space="preserve">Każdy uczestnik jest zobowiązany do noszenia kamizelki ratunkowej lub asekuracyjnej na polecenie </w:t>
      </w:r>
      <w:proofErr w:type="spellStart"/>
      <w:r w:rsidRPr="005709E1">
        <w:t>skippera</w:t>
      </w:r>
      <w:proofErr w:type="spellEnd"/>
      <w:r w:rsidRPr="005709E1">
        <w:t xml:space="preserve">. </w:t>
      </w:r>
    </w:p>
    <w:p w14:paraId="2979F657" w14:textId="77777777" w:rsidR="005709E1" w:rsidRPr="005709E1" w:rsidRDefault="005709E1" w:rsidP="005709E1">
      <w:pPr>
        <w:pStyle w:val="Akapitzlist"/>
        <w:numPr>
          <w:ilvl w:val="0"/>
          <w:numId w:val="7"/>
        </w:numPr>
      </w:pPr>
      <w:r w:rsidRPr="005709E1">
        <w:t xml:space="preserve">Decyzje </w:t>
      </w:r>
      <w:proofErr w:type="spellStart"/>
      <w:r w:rsidRPr="005709E1">
        <w:t>skippera</w:t>
      </w:r>
      <w:proofErr w:type="spellEnd"/>
      <w:r w:rsidRPr="005709E1">
        <w:t xml:space="preserve"> dotyczące bezpieczeństwa jachtu i załogi są ostateczne i nie podlegają dyskusji. </w:t>
      </w:r>
    </w:p>
    <w:p w14:paraId="46EC27AB" w14:textId="77777777" w:rsidR="005709E1" w:rsidRDefault="005709E1" w:rsidP="005709E1">
      <w:pPr>
        <w:pStyle w:val="Akapitzlist"/>
        <w:numPr>
          <w:ilvl w:val="0"/>
          <w:numId w:val="7"/>
        </w:numPr>
      </w:pPr>
      <w:r w:rsidRPr="005709E1">
        <w:t>Organizator zastrzega sobie prawo do zmiany trasy, skrócenia wyścigów lub odwołania części morskiej w przypadku ekstremalnych warunków pogodowych.</w:t>
      </w:r>
    </w:p>
    <w:p w14:paraId="02EEC00C" w14:textId="77777777" w:rsidR="005709E1" w:rsidRDefault="005709E1" w:rsidP="005709E1">
      <w:pPr>
        <w:pStyle w:val="Akapitzlist"/>
      </w:pPr>
    </w:p>
    <w:p w14:paraId="04321312" w14:textId="77777777" w:rsidR="005709E1" w:rsidRPr="005709E1" w:rsidRDefault="005709E1" w:rsidP="005709E1">
      <w:pPr>
        <w:pStyle w:val="Akapitzlist"/>
        <w:ind w:left="360"/>
        <w:rPr>
          <w:b/>
          <w:bCs/>
        </w:rPr>
      </w:pPr>
      <w:r w:rsidRPr="005709E1">
        <w:rPr>
          <w:b/>
          <w:bCs/>
        </w:rPr>
        <w:lastRenderedPageBreak/>
        <w:t>VII. ODPOWIEDZIALNOŚĆ I UBEZPIECZENIE</w:t>
      </w:r>
    </w:p>
    <w:p w14:paraId="10123BB6" w14:textId="77777777" w:rsidR="005709E1" w:rsidRPr="005709E1" w:rsidRDefault="005709E1" w:rsidP="005709E1">
      <w:pPr>
        <w:pStyle w:val="Akapitzlist"/>
        <w:numPr>
          <w:ilvl w:val="0"/>
          <w:numId w:val="8"/>
        </w:numPr>
      </w:pPr>
      <w:r w:rsidRPr="005709E1">
        <w:t xml:space="preserve">Wszystkie jednostki posiadają ubezpieczenie OC i Casco. </w:t>
      </w:r>
    </w:p>
    <w:p w14:paraId="26896200" w14:textId="77777777" w:rsidR="005709E1" w:rsidRPr="005709E1" w:rsidRDefault="005709E1" w:rsidP="005709E1">
      <w:pPr>
        <w:pStyle w:val="Akapitzlist"/>
        <w:numPr>
          <w:ilvl w:val="0"/>
          <w:numId w:val="8"/>
        </w:numPr>
      </w:pPr>
      <w:r w:rsidRPr="005709E1">
        <w:t xml:space="preserve">Uczestnicy biorą udział w wydarzeniu na własną odpowiedzialność. </w:t>
      </w:r>
    </w:p>
    <w:p w14:paraId="7F816C45" w14:textId="77777777" w:rsidR="005709E1" w:rsidRDefault="005709E1" w:rsidP="005709E1">
      <w:pPr>
        <w:pStyle w:val="Akapitzlist"/>
        <w:numPr>
          <w:ilvl w:val="0"/>
          <w:numId w:val="8"/>
        </w:numPr>
      </w:pPr>
      <w:r w:rsidRPr="005709E1">
        <w:t>Organizator nie odpowiada za mienie prywatne uczestników zagubione lub zniszczone podczas rejsu.</w:t>
      </w:r>
    </w:p>
    <w:p w14:paraId="5E49EE23" w14:textId="77777777" w:rsidR="005709E1" w:rsidRPr="005709E1" w:rsidRDefault="005709E1" w:rsidP="005709E1">
      <w:pPr>
        <w:ind w:left="360"/>
        <w:rPr>
          <w:b/>
          <w:bCs/>
        </w:rPr>
      </w:pPr>
      <w:r w:rsidRPr="005709E1">
        <w:rPr>
          <w:b/>
          <w:bCs/>
        </w:rPr>
        <w:t>VIII. WYKORZYSTANIE WIZERUNKU</w:t>
      </w:r>
    </w:p>
    <w:p w14:paraId="554195BF" w14:textId="2EDCA5B9" w:rsidR="005709E1" w:rsidRPr="005709E1" w:rsidRDefault="005709E1" w:rsidP="005709E1">
      <w:pPr>
        <w:pStyle w:val="Akapitzlist"/>
        <w:numPr>
          <w:ilvl w:val="0"/>
          <w:numId w:val="9"/>
        </w:numPr>
      </w:pPr>
      <w:r w:rsidRPr="005709E1">
        <w:t xml:space="preserve">Wydarzenie będzie dokumentowane przez profesjonalnych fotografów (w tym ujęcia z wody). </w:t>
      </w:r>
    </w:p>
    <w:p w14:paraId="501AA2D8" w14:textId="77777777" w:rsidR="005709E1" w:rsidRDefault="005709E1" w:rsidP="005709E1">
      <w:pPr>
        <w:pStyle w:val="Akapitzlist"/>
        <w:numPr>
          <w:ilvl w:val="0"/>
          <w:numId w:val="9"/>
        </w:numPr>
      </w:pPr>
      <w:r w:rsidRPr="005709E1">
        <w:t>Uczestnictwo w regatach oznacza zgodę na nieodpłatne wykorzystanie wizerunku w materiałach PR, mediach społecznościowych oraz publikacjach AHK Polska i Partnerów związanych z promocją wydarzenia.</w:t>
      </w:r>
    </w:p>
    <w:p w14:paraId="50E53CA2" w14:textId="77777777" w:rsidR="005709E1" w:rsidRPr="005709E1" w:rsidRDefault="005709E1" w:rsidP="005709E1">
      <w:pPr>
        <w:ind w:left="360"/>
        <w:rPr>
          <w:b/>
          <w:bCs/>
        </w:rPr>
      </w:pPr>
      <w:r w:rsidRPr="005709E1">
        <w:rPr>
          <w:b/>
          <w:bCs/>
        </w:rPr>
        <w:t>IX. POSTANOWIENIA KOŃCOWE</w:t>
      </w:r>
    </w:p>
    <w:p w14:paraId="0553EA4C" w14:textId="77777777" w:rsidR="005709E1" w:rsidRPr="005709E1" w:rsidRDefault="005709E1" w:rsidP="005709E1">
      <w:pPr>
        <w:numPr>
          <w:ilvl w:val="0"/>
          <w:numId w:val="10"/>
        </w:numPr>
      </w:pPr>
      <w:r w:rsidRPr="005709E1">
        <w:t xml:space="preserve">Interpretacja niniejszego regulaminu należy do Organizatora. </w:t>
      </w:r>
    </w:p>
    <w:p w14:paraId="7F50181C" w14:textId="77777777" w:rsidR="005709E1" w:rsidRPr="005709E1" w:rsidRDefault="005709E1" w:rsidP="005709E1">
      <w:pPr>
        <w:numPr>
          <w:ilvl w:val="0"/>
          <w:numId w:val="10"/>
        </w:numPr>
      </w:pPr>
      <w:r w:rsidRPr="005709E1">
        <w:t xml:space="preserve">Wszelkie spory będą rozstrzygane w duchu fair </w:t>
      </w:r>
      <w:proofErr w:type="spellStart"/>
      <w:r w:rsidRPr="005709E1">
        <w:t>play</w:t>
      </w:r>
      <w:proofErr w:type="spellEnd"/>
      <w:r w:rsidRPr="005709E1">
        <w:t xml:space="preserve"> przez Komisję Sędziowską z udziałem Ambasadora Regat.</w:t>
      </w:r>
    </w:p>
    <w:p w14:paraId="4AD7B017" w14:textId="77777777" w:rsidR="005709E1" w:rsidRPr="005709E1" w:rsidRDefault="005709E1" w:rsidP="005709E1">
      <w:pPr>
        <w:ind w:left="360"/>
      </w:pPr>
    </w:p>
    <w:p w14:paraId="689F397B" w14:textId="77777777" w:rsidR="005709E1" w:rsidRPr="005709E1" w:rsidRDefault="005709E1" w:rsidP="005709E1">
      <w:pPr>
        <w:pStyle w:val="Akapitzlist"/>
      </w:pPr>
    </w:p>
    <w:p w14:paraId="3FA2082D" w14:textId="77777777" w:rsidR="005709E1" w:rsidRPr="005709E1" w:rsidRDefault="005709E1" w:rsidP="005709E1">
      <w:pPr>
        <w:pStyle w:val="Akapitzlist"/>
        <w:ind w:left="360"/>
      </w:pPr>
    </w:p>
    <w:p w14:paraId="51A0BD95" w14:textId="77777777" w:rsidR="005709E1" w:rsidRPr="005709E1" w:rsidRDefault="005709E1" w:rsidP="005709E1">
      <w:pPr>
        <w:pStyle w:val="Akapitzlist"/>
        <w:ind w:left="0"/>
      </w:pPr>
    </w:p>
    <w:sectPr w:rsidR="005709E1" w:rsidRPr="0057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F63"/>
    <w:multiLevelType w:val="multilevel"/>
    <w:tmpl w:val="3A9C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836F3"/>
    <w:multiLevelType w:val="multilevel"/>
    <w:tmpl w:val="7CA8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67D8B"/>
    <w:multiLevelType w:val="multilevel"/>
    <w:tmpl w:val="03AC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13982"/>
    <w:multiLevelType w:val="multilevel"/>
    <w:tmpl w:val="00BC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E1269"/>
    <w:multiLevelType w:val="hybridMultilevel"/>
    <w:tmpl w:val="D2D60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E27C6"/>
    <w:multiLevelType w:val="multilevel"/>
    <w:tmpl w:val="1D1A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16D59"/>
    <w:multiLevelType w:val="multilevel"/>
    <w:tmpl w:val="A1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E5285"/>
    <w:multiLevelType w:val="multilevel"/>
    <w:tmpl w:val="07B2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7639C"/>
    <w:multiLevelType w:val="multilevel"/>
    <w:tmpl w:val="42A2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117D4"/>
    <w:multiLevelType w:val="multilevel"/>
    <w:tmpl w:val="BA32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164817">
    <w:abstractNumId w:val="8"/>
  </w:num>
  <w:num w:numId="2" w16cid:durableId="642276367">
    <w:abstractNumId w:val="9"/>
  </w:num>
  <w:num w:numId="3" w16cid:durableId="1102652524">
    <w:abstractNumId w:val="6"/>
  </w:num>
  <w:num w:numId="4" w16cid:durableId="485828494">
    <w:abstractNumId w:val="1"/>
  </w:num>
  <w:num w:numId="5" w16cid:durableId="1238590002">
    <w:abstractNumId w:val="4"/>
  </w:num>
  <w:num w:numId="6" w16cid:durableId="702707873">
    <w:abstractNumId w:val="2"/>
  </w:num>
  <w:num w:numId="7" w16cid:durableId="1133402180">
    <w:abstractNumId w:val="7"/>
  </w:num>
  <w:num w:numId="8" w16cid:durableId="1086682407">
    <w:abstractNumId w:val="0"/>
  </w:num>
  <w:num w:numId="9" w16cid:durableId="284582050">
    <w:abstractNumId w:val="5"/>
  </w:num>
  <w:num w:numId="10" w16cid:durableId="306129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1"/>
    <w:rsid w:val="00406148"/>
    <w:rsid w:val="004B0FF3"/>
    <w:rsid w:val="004E53B5"/>
    <w:rsid w:val="005709E1"/>
    <w:rsid w:val="007E5E29"/>
    <w:rsid w:val="00925799"/>
    <w:rsid w:val="00E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6CA9"/>
  <w15:chartTrackingRefBased/>
  <w15:docId w15:val="{47E746A7-A7D3-4A37-8CD8-8D5EDC2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Lis-Grosman</dc:creator>
  <cp:keywords/>
  <dc:description/>
  <cp:lastModifiedBy>Zuzanna Przybylska</cp:lastModifiedBy>
  <cp:revision>2</cp:revision>
  <dcterms:created xsi:type="dcterms:W3CDTF">2026-04-22T16:06:00Z</dcterms:created>
  <dcterms:modified xsi:type="dcterms:W3CDTF">2026-04-22T16:06:00Z</dcterms:modified>
</cp:coreProperties>
</file>